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C0351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594837C8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4290C913" w14:textId="776BE2D9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202</w:t>
      </w:r>
      <w:r w:rsidR="007C11CB">
        <w:rPr>
          <w:color w:val="000000"/>
          <w:sz w:val="24"/>
          <w:szCs w:val="24"/>
        </w:rPr>
        <w:t>4</w:t>
      </w:r>
      <w:r w:rsidR="005671E6">
        <w:rPr>
          <w:color w:val="000000"/>
          <w:sz w:val="24"/>
          <w:szCs w:val="24"/>
        </w:rPr>
        <w:t>/2</w:t>
      </w:r>
      <w:r w:rsidR="007C11CB">
        <w:rPr>
          <w:color w:val="000000"/>
          <w:sz w:val="24"/>
          <w:szCs w:val="24"/>
        </w:rPr>
        <w:t>5</w:t>
      </w:r>
    </w:p>
    <w:p w14:paraId="477EBA70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63C3410A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54A2FB1E" w14:textId="77777777" w:rsidR="00EA61E8" w:rsidRDefault="00B374CA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3</w:t>
      </w:r>
      <w:r w:rsidR="00170F72">
        <w:rPr>
          <w:color w:val="000000"/>
          <w:sz w:val="24"/>
          <w:szCs w:val="24"/>
        </w:rPr>
        <w:t xml:space="preserve">  SEZ.C</w:t>
      </w:r>
      <w:r w:rsidR="00C03B85">
        <w:rPr>
          <w:color w:val="000000"/>
          <w:sz w:val="24"/>
          <w:szCs w:val="24"/>
        </w:rPr>
        <w:t xml:space="preserve"> 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6DC38E34" w14:textId="77777777">
        <w:trPr>
          <w:trHeight w:val="1220"/>
        </w:trPr>
        <w:tc>
          <w:tcPr>
            <w:tcW w:w="3276" w:type="dxa"/>
            <w:gridSpan w:val="13"/>
          </w:tcPr>
          <w:p w14:paraId="0B88899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0140C1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C210088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491E5F5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2D3D334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FE5D38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EF0077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695AD63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CD7E29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11D0EC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32CBCFA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FEA868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3378D6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3537C61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7B814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BF2E93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20EAA9BF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657EBD0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4A26C20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4BEE9CD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1C0418E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643C619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7B78812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8FF577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56CC116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EA61E8" w14:paraId="4779C05F" w14:textId="77777777">
        <w:trPr>
          <w:trHeight w:val="760"/>
        </w:trPr>
        <w:tc>
          <w:tcPr>
            <w:tcW w:w="252" w:type="dxa"/>
          </w:tcPr>
          <w:p w14:paraId="0233442D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3CB196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2199B6CC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10673B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0F90EB6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5A2F8E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1832FC57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707458E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6D04626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5C3EFE9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77B9376C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17902B4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10D87B17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4" w:type="dxa"/>
          </w:tcPr>
          <w:p w14:paraId="5BF6DB5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English </w:t>
            </w:r>
            <w:proofErr w:type="spellStart"/>
            <w:r>
              <w:rPr>
                <w:b/>
                <w:color w:val="000000"/>
              </w:rPr>
              <w:t>as</w:t>
            </w:r>
            <w:proofErr w:type="spellEnd"/>
            <w:r>
              <w:rPr>
                <w:b/>
                <w:color w:val="000000"/>
              </w:rPr>
              <w:t xml:space="preserve"> Second Language</w:t>
            </w:r>
          </w:p>
        </w:tc>
        <w:tc>
          <w:tcPr>
            <w:tcW w:w="1701" w:type="dxa"/>
          </w:tcPr>
          <w:p w14:paraId="2849D5C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39BE59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7EC40D6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242F4B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1DB22735" w14:textId="77777777" w:rsidR="00EA61E8" w:rsidRPr="00F01713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English as Second Language for Cambridge IGCSE</w:t>
            </w:r>
          </w:p>
        </w:tc>
        <w:tc>
          <w:tcPr>
            <w:tcW w:w="2268" w:type="dxa"/>
          </w:tcPr>
          <w:p w14:paraId="5696EE3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Oxford University Press</w:t>
            </w:r>
          </w:p>
        </w:tc>
        <w:tc>
          <w:tcPr>
            <w:tcW w:w="425" w:type="dxa"/>
          </w:tcPr>
          <w:p w14:paraId="773DF5F7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1F120F33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36,80</w:t>
            </w:r>
          </w:p>
        </w:tc>
        <w:tc>
          <w:tcPr>
            <w:tcW w:w="567" w:type="dxa"/>
          </w:tcPr>
          <w:p w14:paraId="12DDE4C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59E8A8C" w14:textId="666324AD" w:rsidR="00EA61E8" w:rsidRDefault="00D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0E35F80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D23751B" w14:textId="77777777">
        <w:trPr>
          <w:trHeight w:val="720"/>
        </w:trPr>
        <w:tc>
          <w:tcPr>
            <w:tcW w:w="252" w:type="dxa"/>
          </w:tcPr>
          <w:p w14:paraId="24D5D87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3ADD88BF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5FD3E07A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5E578109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DFE1281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718CFB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DE51B5D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95772B6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1AD8853D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7F7C35D2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5B29B02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695698C2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A2F4236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14:paraId="420BF57F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Mathematics</w:t>
            </w:r>
            <w:proofErr w:type="spellEnd"/>
          </w:p>
        </w:tc>
        <w:tc>
          <w:tcPr>
            <w:tcW w:w="1701" w:type="dxa"/>
          </w:tcPr>
          <w:p w14:paraId="5FD5E7D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C2C3A16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</w:t>
            </w:r>
          </w:p>
          <w:p w14:paraId="37BD380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11C57A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75BE1C8" w14:textId="77777777" w:rsidR="00EA61E8" w:rsidRPr="00F01713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Complete Mathematics for Cambridge IGCSE – Extended</w:t>
            </w:r>
          </w:p>
        </w:tc>
        <w:tc>
          <w:tcPr>
            <w:tcW w:w="2268" w:type="dxa"/>
          </w:tcPr>
          <w:p w14:paraId="4AF1AB5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Oxford University Press </w:t>
            </w:r>
          </w:p>
        </w:tc>
        <w:tc>
          <w:tcPr>
            <w:tcW w:w="425" w:type="dxa"/>
          </w:tcPr>
          <w:p w14:paraId="34481CB3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4D81D9E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36,70</w:t>
            </w:r>
          </w:p>
        </w:tc>
        <w:tc>
          <w:tcPr>
            <w:tcW w:w="567" w:type="dxa"/>
          </w:tcPr>
          <w:p w14:paraId="0991CC8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95F83A6" w14:textId="2CE0EE88" w:rsidR="00EA61E8" w:rsidRDefault="00D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204A4AC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B374CA" w:rsidRPr="00B374CA" w14:paraId="78A5EFB4" w14:textId="77777777" w:rsidTr="004915F6">
        <w:trPr>
          <w:trHeight w:val="720"/>
        </w:trPr>
        <w:tc>
          <w:tcPr>
            <w:tcW w:w="252" w:type="dxa"/>
          </w:tcPr>
          <w:p w14:paraId="34506B38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 w:rsidRPr="00B374CA">
              <w:rPr>
                <w:b/>
                <w:color w:val="000000"/>
                <w:sz w:val="28"/>
                <w:szCs w:val="28"/>
                <w:lang w:val="en-GB"/>
              </w:rPr>
              <w:t>9</w:t>
            </w:r>
          </w:p>
        </w:tc>
        <w:tc>
          <w:tcPr>
            <w:tcW w:w="252" w:type="dxa"/>
          </w:tcPr>
          <w:p w14:paraId="0C2E1817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 w:rsidRPr="00B374CA">
              <w:rPr>
                <w:b/>
                <w:color w:val="000000"/>
                <w:sz w:val="28"/>
                <w:szCs w:val="28"/>
                <w:lang w:val="en-GB"/>
              </w:rPr>
              <w:t>7</w:t>
            </w:r>
          </w:p>
        </w:tc>
        <w:tc>
          <w:tcPr>
            <w:tcW w:w="252" w:type="dxa"/>
          </w:tcPr>
          <w:p w14:paraId="5F5EEE8A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 w:rsidRPr="00B374CA">
              <w:rPr>
                <w:b/>
                <w:color w:val="000000"/>
                <w:sz w:val="28"/>
                <w:szCs w:val="28"/>
                <w:lang w:val="en-GB"/>
              </w:rPr>
              <w:t>8</w:t>
            </w:r>
          </w:p>
        </w:tc>
        <w:tc>
          <w:tcPr>
            <w:tcW w:w="252" w:type="dxa"/>
          </w:tcPr>
          <w:p w14:paraId="57F20936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0</w:t>
            </w:r>
          </w:p>
        </w:tc>
        <w:tc>
          <w:tcPr>
            <w:tcW w:w="252" w:type="dxa"/>
          </w:tcPr>
          <w:p w14:paraId="7B5837BA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252" w:type="dxa"/>
          </w:tcPr>
          <w:p w14:paraId="025ED5FB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9</w:t>
            </w:r>
          </w:p>
        </w:tc>
        <w:tc>
          <w:tcPr>
            <w:tcW w:w="252" w:type="dxa"/>
          </w:tcPr>
          <w:p w14:paraId="0B43B7F5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8</w:t>
            </w:r>
          </w:p>
        </w:tc>
        <w:tc>
          <w:tcPr>
            <w:tcW w:w="252" w:type="dxa"/>
          </w:tcPr>
          <w:p w14:paraId="3FF4E735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252" w:type="dxa"/>
          </w:tcPr>
          <w:p w14:paraId="3156A560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252" w:type="dxa"/>
          </w:tcPr>
          <w:p w14:paraId="64132937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252" w:type="dxa"/>
          </w:tcPr>
          <w:p w14:paraId="4E211EE9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9</w:t>
            </w:r>
          </w:p>
        </w:tc>
        <w:tc>
          <w:tcPr>
            <w:tcW w:w="252" w:type="dxa"/>
          </w:tcPr>
          <w:p w14:paraId="67ABBB1E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252" w:type="dxa"/>
          </w:tcPr>
          <w:p w14:paraId="42364C02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  <w:tc>
          <w:tcPr>
            <w:tcW w:w="1794" w:type="dxa"/>
          </w:tcPr>
          <w:p w14:paraId="380EC7F6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 w:rsidRPr="00B374CA">
              <w:rPr>
                <w:b/>
                <w:color w:val="000000"/>
                <w:lang w:val="en-GB"/>
              </w:rPr>
              <w:t>History</w:t>
            </w:r>
          </w:p>
        </w:tc>
        <w:tc>
          <w:tcPr>
            <w:tcW w:w="1701" w:type="dxa"/>
          </w:tcPr>
          <w:p w14:paraId="2A19FD0A" w14:textId="4C2B9D3D" w:rsidR="00B374CA" w:rsidRPr="00B374CA" w:rsidRDefault="00B374CA" w:rsidP="00DD6747">
            <w:pPr>
              <w:jc w:val="center"/>
              <w:rPr>
                <w:b/>
                <w:lang w:val="en-GB"/>
              </w:rPr>
            </w:pPr>
            <w:r w:rsidRPr="00B374CA">
              <w:rPr>
                <w:b/>
                <w:lang w:val="en-GB"/>
              </w:rPr>
              <w:t>AA.VV.</w:t>
            </w:r>
          </w:p>
        </w:tc>
        <w:tc>
          <w:tcPr>
            <w:tcW w:w="2126" w:type="dxa"/>
          </w:tcPr>
          <w:p w14:paraId="420D25D9" w14:textId="77777777" w:rsidR="00B374CA" w:rsidRPr="00B374CA" w:rsidRDefault="00B374CA" w:rsidP="00B374CA">
            <w:pPr>
              <w:rPr>
                <w:b/>
                <w:lang w:val="en-GB"/>
              </w:rPr>
            </w:pPr>
            <w:r w:rsidRPr="00B374CA">
              <w:rPr>
                <w:b/>
                <w:lang w:val="en-GB"/>
              </w:rPr>
              <w:t xml:space="preserve">Complete 20th Century History for Cambridge IGCSE </w:t>
            </w:r>
          </w:p>
        </w:tc>
        <w:tc>
          <w:tcPr>
            <w:tcW w:w="2268" w:type="dxa"/>
          </w:tcPr>
          <w:p w14:paraId="0D71DF09" w14:textId="77777777" w:rsidR="00B374CA" w:rsidRPr="00B374CA" w:rsidRDefault="00B374CA">
            <w:pPr>
              <w:rPr>
                <w:b/>
                <w:lang w:val="en-GB"/>
              </w:rPr>
            </w:pPr>
            <w:r w:rsidRPr="00B374CA">
              <w:rPr>
                <w:b/>
                <w:lang w:val="en-GB"/>
              </w:rPr>
              <w:t>Oxford Univers</w:t>
            </w:r>
            <w:r>
              <w:rPr>
                <w:b/>
                <w:lang w:val="en-GB"/>
              </w:rPr>
              <w:t>it</w:t>
            </w:r>
            <w:r w:rsidRPr="00B374CA">
              <w:rPr>
                <w:b/>
                <w:lang w:val="en-GB"/>
              </w:rPr>
              <w:t>y Press</w:t>
            </w:r>
          </w:p>
        </w:tc>
        <w:tc>
          <w:tcPr>
            <w:tcW w:w="425" w:type="dxa"/>
          </w:tcPr>
          <w:p w14:paraId="648610A4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  <w:lang w:val="en-GB"/>
              </w:rPr>
            </w:pPr>
            <w:r w:rsidRPr="00B374CA">
              <w:rPr>
                <w:b/>
                <w:color w:val="000000"/>
                <w:lang w:val="en-GB"/>
              </w:rPr>
              <w:t>U</w:t>
            </w:r>
          </w:p>
        </w:tc>
        <w:tc>
          <w:tcPr>
            <w:tcW w:w="992" w:type="dxa"/>
          </w:tcPr>
          <w:p w14:paraId="06396283" w14:textId="40C4D1F8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  <w:lang w:val="en-GB"/>
              </w:rPr>
            </w:pPr>
            <w:r w:rsidRPr="00B374CA">
              <w:rPr>
                <w:b/>
                <w:color w:val="000000"/>
                <w:lang w:val="en-GB"/>
              </w:rPr>
              <w:t>3</w:t>
            </w:r>
            <w:r w:rsidR="007C11CB">
              <w:rPr>
                <w:b/>
                <w:color w:val="000000"/>
                <w:lang w:val="en-GB"/>
              </w:rPr>
              <w:t>8</w:t>
            </w:r>
            <w:r w:rsidRPr="00B374CA">
              <w:rPr>
                <w:b/>
                <w:color w:val="000000"/>
                <w:lang w:val="en-GB"/>
              </w:rPr>
              <w:t>,90</w:t>
            </w:r>
          </w:p>
        </w:tc>
        <w:tc>
          <w:tcPr>
            <w:tcW w:w="567" w:type="dxa"/>
          </w:tcPr>
          <w:p w14:paraId="6284E386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1F1984C4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568" w:type="dxa"/>
          </w:tcPr>
          <w:p w14:paraId="31071B10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415D64F4" w14:textId="77777777">
        <w:trPr>
          <w:trHeight w:val="720"/>
        </w:trPr>
        <w:tc>
          <w:tcPr>
            <w:tcW w:w="252" w:type="dxa"/>
          </w:tcPr>
          <w:p w14:paraId="10E9C3C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307843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26878F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CF66C8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4AE897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6DC153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4268BF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5D34F6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69AEF3F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0D93E3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935C21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E64BA7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952183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4D7887D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24003F5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  <w:p w14:paraId="388AA63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  <w:p w14:paraId="3A17CCB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  <w:p w14:paraId="3E14A96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39B374A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348E6F1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574902C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26FC46F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373B2DD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7459C50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32E975E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2A5BCDF4" w14:textId="77777777">
        <w:trPr>
          <w:trHeight w:val="720"/>
        </w:trPr>
        <w:tc>
          <w:tcPr>
            <w:tcW w:w="252" w:type="dxa"/>
          </w:tcPr>
          <w:p w14:paraId="36F6C16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366615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9B00C2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1D043E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DCA1D9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DDDB22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D09220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26BD49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DC7817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9BE9F8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0FBBE9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4CB5C9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8AB7CA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65DAA35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0FB8CD6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3FAD5E0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78FD42C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26F7BF6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0975EC7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0BFC7CB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70499E9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535621C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6176D35C" w14:textId="77777777">
        <w:trPr>
          <w:trHeight w:val="720"/>
        </w:trPr>
        <w:tc>
          <w:tcPr>
            <w:tcW w:w="252" w:type="dxa"/>
          </w:tcPr>
          <w:p w14:paraId="1EF8D59F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B27EF4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61371A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2FCCF7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7B0DFD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788882F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BDD52C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4BCB49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668F61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3B4FBF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133DE8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DEC646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0D5170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79E0D7F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41C9B43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721440B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0E04251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500FD79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0ACDCB5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13FD9CA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036F44F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5EB5046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39FC5779" w14:textId="77777777">
        <w:trPr>
          <w:trHeight w:val="720"/>
        </w:trPr>
        <w:tc>
          <w:tcPr>
            <w:tcW w:w="252" w:type="dxa"/>
          </w:tcPr>
          <w:p w14:paraId="2697588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72AE57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3B0E9B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5028D7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DF8BC8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A64914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F25562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666494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D168E2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55821B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112687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A3F325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57A1C0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389200C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543489A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7E92218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471C87D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2C950B1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6CD6669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782A796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108080C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2CD9C8E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11A23C27" w14:textId="77777777">
        <w:trPr>
          <w:trHeight w:val="720"/>
        </w:trPr>
        <w:tc>
          <w:tcPr>
            <w:tcW w:w="252" w:type="dxa"/>
          </w:tcPr>
          <w:p w14:paraId="20B4A0D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C8B107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E02FC6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39988C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4203AB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378655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CD416D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F7E03E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068E39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2EF67C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56C196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F183AE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F993EC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350A70B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6C92482F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42E8260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5F07338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324FC3B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391413E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524B74C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33CAFE0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0D8064A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66BB3EDC" w14:textId="77777777">
        <w:trPr>
          <w:trHeight w:val="720"/>
        </w:trPr>
        <w:tc>
          <w:tcPr>
            <w:tcW w:w="252" w:type="dxa"/>
          </w:tcPr>
          <w:p w14:paraId="17EA63B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5FFF1C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6EBC6D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E374A7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A30B1D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92258B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5B1803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591099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828A0A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9A7B0C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135D69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975B12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319E04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52BE366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663AA84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7356538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51CE600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75475A4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4D5FAFF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6AEF2DF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74C41BC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226A654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</w:tbl>
    <w:p w14:paraId="38676C5E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72B521F2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29E42BEA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170F72"/>
    <w:rsid w:val="002B135C"/>
    <w:rsid w:val="005671E6"/>
    <w:rsid w:val="007C11CB"/>
    <w:rsid w:val="00993E07"/>
    <w:rsid w:val="00A370D5"/>
    <w:rsid w:val="00B374CA"/>
    <w:rsid w:val="00C03B85"/>
    <w:rsid w:val="00C913CC"/>
    <w:rsid w:val="00DD6747"/>
    <w:rsid w:val="00EA61E8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C460"/>
  <w15:docId w15:val="{0B7F658B-6EC6-4B03-88DC-CE24502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2024-07-16T09:38:00Z</dcterms:created>
  <dcterms:modified xsi:type="dcterms:W3CDTF">2024-07-16T09:38:00Z</dcterms:modified>
</cp:coreProperties>
</file>